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FA4" w14:textId="77777777" w:rsidR="00396E4B" w:rsidRPr="00396E4B" w:rsidRDefault="00396E4B" w:rsidP="00396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E4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0E38791C" w14:textId="77777777" w:rsidR="00396E4B" w:rsidRPr="00396E4B" w:rsidRDefault="00396E4B" w:rsidP="00396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E4B">
        <w:rPr>
          <w:rFonts w:ascii="Times New Roman" w:hAnsi="Times New Roman" w:cs="Times New Roman"/>
          <w:b/>
          <w:bCs/>
          <w:sz w:val="24"/>
          <w:szCs w:val="24"/>
        </w:rPr>
        <w:t>o podejrzeniu popełnienia przestępstwa prania pieniędzy</w:t>
      </w:r>
    </w:p>
    <w:p w14:paraId="278AD2B5" w14:textId="77777777" w:rsidR="00396E4B" w:rsidRPr="00396E4B" w:rsidRDefault="00396E4B" w:rsidP="00396E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E4B">
        <w:rPr>
          <w:rFonts w:ascii="Times New Roman" w:hAnsi="Times New Roman" w:cs="Times New Roman"/>
          <w:b/>
          <w:bCs/>
          <w:sz w:val="24"/>
          <w:szCs w:val="24"/>
        </w:rPr>
        <w:t>lub finansowania terroryzmu</w:t>
      </w:r>
    </w:p>
    <w:p w14:paraId="72A0171C" w14:textId="58980A57" w:rsidR="00B901CE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Na podstawie art. 74 ustawy z 1 marca 2018 r. o przeciwdziałaniu praniu pieniędzy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oraz finansowaniu terroryzmu, zawiadamiam o okolicznościach mogących wskazywać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na podejrzenie popełnienia przestępstwa prania pieniędzy lub finansowania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terroryzmu.</w:t>
      </w:r>
    </w:p>
    <w:p w14:paraId="0EA56440" w14:textId="784F83FC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1. Posiadane dane osób fizycznych pozostających w związku z okolicznościami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mogącymi wskazywać na podejrzenie popełnienia przestępstwa prania pieniędzy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lub finansowania terroryzmu</w:t>
      </w:r>
    </w:p>
    <w:p w14:paraId="7A03A41E" w14:textId="7F8B16FF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9545AC2" w14:textId="558E408A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2. Posiadane dane osób prawnych lub jednostek organizacyjnych nieposiadających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osobowości prawnej pozostających w związku z okolicznościami mogącymi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wskazywać na podejrzenie popełnienia przestępstwa prania pieniędzy lub finansowania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terroryzmu, w tym dane identyfikacyjne osoby reprezentującej taką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osobę prawną lub jednostkę organizacyjną</w:t>
      </w:r>
    </w:p>
    <w:p w14:paraId="642AB278" w14:textId="340AE1AC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598EC10" w14:textId="63A4FE41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3. Okoliczności wskazujące na podejrzenie popełnienia przestępstwa prania pieniędzy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E4B">
        <w:rPr>
          <w:rFonts w:ascii="Times New Roman" w:hAnsi="Times New Roman" w:cs="Times New Roman"/>
          <w:sz w:val="24"/>
          <w:szCs w:val="24"/>
        </w:rPr>
        <w:t>lub finansowania terroryzmu</w:t>
      </w:r>
    </w:p>
    <w:p w14:paraId="56A4E1BA" w14:textId="7763AC81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E747417" w14:textId="77777777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4. Uzasadnienie przekazania zawiadomienia</w:t>
      </w:r>
    </w:p>
    <w:p w14:paraId="24964FD4" w14:textId="6620D395" w:rsidR="00396E4B" w:rsidRPr="00396E4B" w:rsidRDefault="00396E4B" w:rsidP="00396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58137B5" w14:textId="77777777" w:rsidR="00396E4B" w:rsidRPr="00396E4B" w:rsidRDefault="00396E4B" w:rsidP="00396E4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43AFB216" w14:textId="3942DD5E" w:rsidR="00396E4B" w:rsidRPr="00396E4B" w:rsidRDefault="00396E4B" w:rsidP="00396E4B">
      <w:pPr>
        <w:spacing w:line="276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396E4B">
        <w:rPr>
          <w:rFonts w:ascii="Times New Roman" w:hAnsi="Times New Roman" w:cs="Times New Roman"/>
          <w:sz w:val="24"/>
          <w:szCs w:val="24"/>
        </w:rPr>
        <w:t>(data i podpis)</w:t>
      </w:r>
    </w:p>
    <w:sectPr w:rsidR="00396E4B" w:rsidRPr="0039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B"/>
    <w:rsid w:val="00396E4B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346"/>
  <w15:chartTrackingRefBased/>
  <w15:docId w15:val="{B6F563AD-4570-4FE1-8E59-86219F1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2021-05-27T13:35:00Z</dcterms:created>
  <dcterms:modified xsi:type="dcterms:W3CDTF">2021-05-27T13:37:00Z</dcterms:modified>
</cp:coreProperties>
</file>